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6A5276" w14:textId="77777777" w:rsidR="00155588" w:rsidRDefault="00155588">
      <w:pPr>
        <w:pStyle w:val="NormalWeb"/>
        <w:jc w:val="center"/>
      </w:pPr>
      <w:r>
        <w:rPr>
          <w:b/>
          <w:bCs/>
          <w:sz w:val="27"/>
          <w:szCs w:val="27"/>
        </w:rPr>
        <w:t>Guidelines for the GSAQ Medals</w:t>
      </w:r>
    </w:p>
    <w:p w14:paraId="4B5F4576" w14:textId="77777777" w:rsidR="00155588" w:rsidRDefault="00155588">
      <w:pPr>
        <w:pStyle w:val="NormalWeb"/>
        <w:jc w:val="center"/>
      </w:pPr>
      <w:r>
        <w:rPr>
          <w:b/>
          <w:bCs/>
        </w:rPr>
        <w:t>Dorothy Hill Medal</w:t>
      </w:r>
    </w:p>
    <w:p w14:paraId="20F89909" w14:textId="4C732DDC" w:rsidR="00155588" w:rsidRDefault="00155588">
      <w:pPr>
        <w:pStyle w:val="NormalWeb"/>
      </w:pPr>
      <w:r>
        <w:t xml:space="preserve">The Division may annually award a medal known as the Dorothy Hill Medal for Queensland Geology to a person distinguished for their contributions to the advance of geological knowledge in the State of </w:t>
      </w:r>
      <w:smartTag w:uri="urn:schemas-microsoft-com:office:smarttags" w:element="place">
        <w:smartTag w:uri="urn:schemas-microsoft-com:office:smarttags" w:element="State">
          <w:r>
            <w:t>Queensland</w:t>
          </w:r>
        </w:smartTag>
      </w:smartTag>
      <w:r>
        <w:t xml:space="preserve">. The award will not be confined to persons resident in </w:t>
      </w:r>
      <w:r w:rsidR="00384EA0">
        <w:t>Australia,</w:t>
      </w:r>
      <w:r>
        <w:t xml:space="preserve"> but the award is to be made in regard to contributions to geological sciences in Queensland. Such contributions shall be judged on the quality and volume of contributions made through publication of original research. The medal may not be shared and will not necessarily be awarded each year. Nominations for the award can be made to the Division at any time and in addition nominations will be solicited by the Awards convenor at least once a year. A written justification, which can be used as the basis for a citation, must accompany each nomination. Nominations will remain current for a period of five years. The Award Committee will consist of the Divisional committee and the awards convenor and will be decided at a regular committee meeting where minutes of the proceedings will be recorded. The recipient should be announced in advance of the medal presentation. The medal will be awarded at a divisional meeting by the </w:t>
      </w:r>
      <w:r w:rsidR="00384EA0">
        <w:t>Chair,</w:t>
      </w:r>
      <w:r>
        <w:t xml:space="preserve"> or a person nominated by the committee, who will also read a citation. The citation, professional background and photograph of the recipient will be published by the Division in both the Divisional newsletter and The Australian Geologist as soon as possible after the award.</w:t>
      </w:r>
    </w:p>
    <w:p w14:paraId="7C13A796" w14:textId="77777777" w:rsidR="00155588" w:rsidRDefault="00155588">
      <w:pPr>
        <w:pStyle w:val="NormalWeb"/>
        <w:jc w:val="center"/>
      </w:pPr>
      <w:r>
        <w:rPr>
          <w:b/>
          <w:bCs/>
        </w:rPr>
        <w:t>Neville Stevens Medal</w:t>
      </w:r>
    </w:p>
    <w:p w14:paraId="191123F9" w14:textId="77777777" w:rsidR="00155588" w:rsidRDefault="00155588">
      <w:pPr>
        <w:pStyle w:val="NormalWeb"/>
      </w:pPr>
      <w:r>
        <w:t xml:space="preserve">The Division may annually award a medal known as the N.C. Stevens Medal to a person distinguished for contributions to the geological community and the promotion of public awareness of Earth Sciences in </w:t>
      </w:r>
      <w:smartTag w:uri="urn:schemas-microsoft-com:office:smarttags" w:element="place">
        <w:smartTag w:uri="urn:schemas-microsoft-com:office:smarttags" w:element="State">
          <w:r>
            <w:t>Queensland</w:t>
          </w:r>
        </w:smartTag>
      </w:smartTag>
      <w:r>
        <w:t xml:space="preserve">. The award will not be confined to persons resident in </w:t>
      </w:r>
      <w:smartTag w:uri="urn:schemas-microsoft-com:office:smarttags" w:element="country-region">
        <w:r>
          <w:t>Australia</w:t>
        </w:r>
      </w:smartTag>
      <w:r>
        <w:t xml:space="preserve"> but the award is to be made in regard to contributions to the geological and general community in </w:t>
      </w:r>
      <w:smartTag w:uri="urn:schemas-microsoft-com:office:smarttags" w:element="place">
        <w:smartTag w:uri="urn:schemas-microsoft-com:office:smarttags" w:element="State">
          <w:r>
            <w:t>Queensland</w:t>
          </w:r>
        </w:smartTag>
      </w:smartTag>
      <w:r>
        <w:t>. Such contributions shall be judged on the individual's contribution to Earth Science education, public awareness and promotion of Earth Sciences or service to the Queensland Division of the Geological Society of Australia or any combination of these contributions may be considered in awarding the medal. The medal may not be shared and will not necessarily be awarded each year. Nominations for the award can be made to the Division at any time and in addition nominations will be solicited by the Awards convenor at least once a year. A written justification, which can be used as the basis for a citation, must accompany each nomination. Nominations will remain current for a period of five years. The Award Committee will consist of the Divisional committee and the awards convenor and will be decided at a regular committee meeting where minutes of the proceedings will be recorded. The recipient should be announced in advance of the medal presentation. The medal will be awarded at a divisional meeting by the Chair or a person nominated by the committee who will also read a citation. The citation, professional background and photograph of the recipient will be published by the Division in both the Divisional newsletter and The Australian Geologist as soon as possible after the award.</w:t>
      </w:r>
    </w:p>
    <w:p w14:paraId="419DD250" w14:textId="77777777" w:rsidR="00155588" w:rsidRDefault="00155588">
      <w:pPr>
        <w:pStyle w:val="NormalWeb"/>
        <w:jc w:val="center"/>
      </w:pPr>
      <w:r>
        <w:rPr>
          <w:b/>
          <w:bCs/>
        </w:rPr>
        <w:t>“John Campbell Miles” Medal</w:t>
      </w:r>
    </w:p>
    <w:p w14:paraId="5E9A0C25" w14:textId="77777777" w:rsidR="00155588" w:rsidRDefault="00155588">
      <w:pPr>
        <w:pStyle w:val="NormalWeb"/>
      </w:pPr>
      <w:r>
        <w:t xml:space="preserve">The Queensland Division of the Geological Society of Australia (GSAQ), in conjunction with the Queensland Branch of the Australian Institute of Geoscientists (Qld AIG), may annually award a medal known as the “John Campbell Miles” Medal, to a person distinguished for </w:t>
      </w:r>
      <w:r>
        <w:lastRenderedPageBreak/>
        <w:t xml:space="preserve">their contributions to the advancement of economic geology, mineral systems, exploration technology or the discovery of a significant mineral or energy resource within Queensland. </w:t>
      </w:r>
    </w:p>
    <w:p w14:paraId="56D0D369" w14:textId="77777777" w:rsidR="00155588" w:rsidRDefault="00155588">
      <w:pPr>
        <w:pStyle w:val="NormalWeb"/>
      </w:pPr>
      <w:r>
        <w:t xml:space="preserve">The award will not be confined to persons resident in </w:t>
      </w:r>
      <w:smartTag w:uri="urn:schemas-microsoft-com:office:smarttags" w:element="place">
        <w:r>
          <w:t>Australia</w:t>
        </w:r>
      </w:smartTag>
      <w:r>
        <w:t xml:space="preserve">, but the contributions must be specific to </w:t>
      </w:r>
      <w:smartTag w:uri="urn:schemas-microsoft-com:office:smarttags" w:element="place">
        <w:r>
          <w:t>Queensland</w:t>
        </w:r>
      </w:smartTag>
      <w:r>
        <w:t xml:space="preserve">. </w:t>
      </w:r>
    </w:p>
    <w:p w14:paraId="244B5989" w14:textId="77777777" w:rsidR="00155588" w:rsidRDefault="00155588">
      <w:pPr>
        <w:pStyle w:val="NormalWeb"/>
      </w:pPr>
      <w:r>
        <w:t xml:space="preserve">The contributions shall be judged on the individual’s quality and volume of contributions made through the publication of case histories or original research of mineral and/or energy resources, the development, application and specific use of new exploration technology or the discovery of significant new mineral and/or energy resources, ore deposits or  mineralising systems within Queensland.  Recognition maybe via professional publications, media, Australian Securities Exchange releases or peer recognition. </w:t>
      </w:r>
    </w:p>
    <w:p w14:paraId="79B68FF1" w14:textId="77777777" w:rsidR="00155588" w:rsidRDefault="00155588">
      <w:pPr>
        <w:pStyle w:val="NormalWeb"/>
      </w:pPr>
      <w:r>
        <w:t>The medal will not necessarily be awarded each year. Nominations for the award can be made to the GSAQ and the Qld AIG at any time.  In addition nominations will be solicited by the Awards convenor at least once a year. A written justification, which can be used as the basis for a citation, must accompany each nomination. Nominations will remain current for a period of five years. The Award Committee will consist of the Committees of the GSAQ and Qld AIG and the awards convenor, and will be decided at a regular committee meeting where minutes of the proceedings will be recorded. The recipient will be announced in advance of the medal presentation. The medal will be awarded at a joint meeting of the two organisations by the Chair or a person nominated by the committees, who will also read a citation. The citation, professional background and photograph of the recipient will be published in the GSAQ Divisional newsletter, the Australian Geologist and the AIG News as soon as possible after the award.</w:t>
      </w:r>
    </w:p>
    <w:p w14:paraId="6BBD1313" w14:textId="77777777" w:rsidR="00155588" w:rsidRDefault="00155588"/>
    <w:sectPr w:rsidR="00155588" w:rsidSect="003B44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trackRevisions/>
  <w:doNotTrackMoves/>
  <w:defaultTabStop w:val="720"/>
  <w:doNotHyphenateCaps/>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B4495"/>
    <w:rsid w:val="00155588"/>
    <w:rsid w:val="00384EA0"/>
    <w:rsid w:val="003B4495"/>
    <w:rsid w:val="00523B77"/>
    <w:rsid w:val="00812369"/>
    <w:rsid w:val="008D57A4"/>
    <w:rsid w:val="009E4141"/>
    <w:rsid w:val="00BB1118"/>
    <w:rsid w:val="00CE149A"/>
    <w:rsid w:val="00D91058"/>
    <w:rsid w:val="00DA4421"/>
    <w:rsid w:val="00E239D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4E1C1D10"/>
  <w15:docId w15:val="{34ACA4E6-26EA-4266-B7D7-35AF29BF7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149A"/>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CE149A"/>
    <w:pPr>
      <w:spacing w:before="100" w:beforeAutospacing="1" w:after="100" w:afterAutospacing="1"/>
    </w:pPr>
  </w:style>
  <w:style w:type="paragraph" w:styleId="BalloonText">
    <w:name w:val="Balloon Text"/>
    <w:basedOn w:val="Normal"/>
    <w:link w:val="BalloonTextChar"/>
    <w:uiPriority w:val="99"/>
    <w:rsid w:val="00CE149A"/>
    <w:rPr>
      <w:rFonts w:ascii="Tahoma" w:hAnsi="Tahoma" w:cs="Tahoma"/>
      <w:sz w:val="16"/>
      <w:szCs w:val="16"/>
    </w:rPr>
  </w:style>
  <w:style w:type="character" w:customStyle="1" w:styleId="BalloonTextChar">
    <w:name w:val="Balloon Text Char"/>
    <w:link w:val="BalloonText"/>
    <w:uiPriority w:val="99"/>
    <w:locked/>
    <w:rsid w:val="00CE149A"/>
    <w:rPr>
      <w:rFonts w:ascii="Times New Roman" w:hAnsi="Times New Roman" w:cs="Times New Roman"/>
      <w:sz w:val="2"/>
      <w:szCs w:val="2"/>
    </w:rPr>
  </w:style>
  <w:style w:type="paragraph" w:styleId="Revision">
    <w:name w:val="Revision"/>
    <w:hidden/>
    <w:uiPriority w:val="99"/>
    <w:semiHidden/>
    <w:rsid w:val="00384EA0"/>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801</Words>
  <Characters>4572</Characters>
  <Application>Microsoft Office Word</Application>
  <DocSecurity>0</DocSecurity>
  <Lines>38</Lines>
  <Paragraphs>10</Paragraphs>
  <ScaleCrop>false</ScaleCrop>
  <Company>ActivEX Limited</Company>
  <LinksUpToDate>false</LinksUpToDate>
  <CharactersWithSpaces>5363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the GSAQ Medals</dc:title>
  <dc:subject/>
  <dc:creator>Doug Young</dc:creator>
  <cp:keywords/>
  <dc:description/>
  <cp:lastModifiedBy>Ian Withnall</cp:lastModifiedBy>
  <cp:revision>7</cp:revision>
  <cp:lastPrinted>2010-11-10T01:06:00Z</cp:lastPrinted>
  <dcterms:created xsi:type="dcterms:W3CDTF">2010-11-04T11:47:00Z</dcterms:created>
  <dcterms:modified xsi:type="dcterms:W3CDTF">2023-06-09T11:38:00Z</dcterms:modified>
</cp:coreProperties>
</file>